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  <w:shd w:val="clear" w:color="auto" w:fill="auto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  <w:shd w:val="clear" w:color="auto" w:fill="auto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Pr="004F1A9F" w:rsidRDefault="003B2B73" w:rsidP="00B36CB8">
      <w:pPr>
        <w:pStyle w:val="Textoindependiente"/>
        <w:ind w:left="993" w:right="40" w:hanging="993"/>
        <w:rPr>
          <w:rFonts w:ascii="Work Sans" w:hAnsi="Work Sans"/>
          <w:szCs w:val="24"/>
        </w:rPr>
      </w:pPr>
      <w:r w:rsidRPr="004F1A9F">
        <w:rPr>
          <w:rFonts w:ascii="Work Sans" w:hAnsi="Work Sans"/>
          <w:szCs w:val="24"/>
        </w:rPr>
        <w:t xml:space="preserve">Asunto: </w:t>
      </w:r>
      <w:r w:rsidRPr="004F1A9F">
        <w:rPr>
          <w:rFonts w:ascii="Work Sans" w:hAnsi="Work Sans"/>
          <w:szCs w:val="24"/>
        </w:rPr>
        <w:tab/>
      </w:r>
      <w:proofErr w:type="spellStart"/>
      <w:r w:rsidRPr="004F1A9F"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 w:val="28"/>
          <w:szCs w:val="28"/>
        </w:rPr>
      </w:pPr>
    </w:p>
    <w:p w14:paraId="5BBFCBB4" w14:textId="0AB09452" w:rsidR="00151B56" w:rsidRPr="00151B56" w:rsidRDefault="00151B56">
      <w:pPr>
        <w:pStyle w:val="Textoindependiente"/>
        <w:ind w:right="40"/>
        <w:rPr>
          <w:rFonts w:ascii="Work Sans" w:hAnsi="Work Sans"/>
          <w:szCs w:val="24"/>
        </w:rPr>
      </w:pPr>
      <w:r w:rsidRPr="00151B56">
        <w:rPr>
          <w:rFonts w:ascii="Work Sans" w:hAnsi="Work Sans"/>
          <w:szCs w:val="24"/>
          <w:lang w:val="es-CO"/>
        </w:rPr>
        <w:t>Respetado señor Trujillo,</w:t>
      </w:r>
    </w:p>
    <w:p w14:paraId="35D288DC" w14:textId="77777777" w:rsidR="00151B56" w:rsidRDefault="00151B56" w:rsidP="00773385">
      <w:pPr>
        <w:spacing w:after="0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03D0DA43" w14:textId="63FB2BF7" w:rsidR="00773385" w:rsidRPr="004F1A9F" w:rsidRDefault="00773385" w:rsidP="00773385">
      <w:pPr>
        <w:spacing w:after="0"/>
        <w:jc w:val="both"/>
        <w:rPr>
          <w:rFonts w:ascii="Work Sans" w:hAnsi="Work Sans"/>
          <w:sz w:val="24"/>
          <w:szCs w:val="24"/>
        </w:rPr>
      </w:pPr>
      <w:r w:rsidRPr="004F1A9F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7E51F2E2" w14:textId="77777777" w:rsidR="00773385" w:rsidRPr="004F1A9F" w:rsidRDefault="00773385" w:rsidP="00773385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4F1A9F">
        <w:rPr>
          <w:rFonts w:ascii="Work Sans" w:eastAsia="Work Sans" w:hAnsi="Work Sans" w:cs="Work Sans"/>
          <w:i/>
          <w:iCs/>
          <w:sz w:val="24"/>
          <w:szCs w:val="24"/>
          <w:lang w:val="es-ES" w:eastAsia="es-ES"/>
        </w:rPr>
        <w:t>“</w:t>
      </w:r>
      <w:r w:rsidRPr="004F1A9F">
        <w:rPr>
          <w:rFonts w:ascii="Work Sans" w:eastAsia="Work Sans" w:hAnsi="Work Sans" w:cs="Work Sans"/>
          <w:b/>
          <w:bCs/>
          <w:i/>
          <w:iCs/>
          <w:color w:val="333333"/>
          <w:sz w:val="24"/>
          <w:szCs w:val="24"/>
          <w:lang w:val="es-ES"/>
        </w:rPr>
        <w:t>ARTÍCULO 108. REASIGNACIÓN DE SUBSIDIOS DE ENERGÍA ELÉCTRICA PARA CUBRIR EL NIVEL DE CONSUMO INDISPENSABLE.</w:t>
      </w:r>
      <w:r w:rsidRPr="004F1A9F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004F1A9F">
          <w:rPr>
            <w:rStyle w:val="Hipervnculo"/>
            <w:rFonts w:ascii="Work Sans" w:eastAsia="Work Sans" w:hAnsi="Work Sans" w:cs="Work Sans"/>
            <w:i/>
            <w:iCs/>
            <w:color w:val="007BFF"/>
            <w:sz w:val="24"/>
            <w:szCs w:val="24"/>
            <w:u w:val="none"/>
            <w:lang w:val="es-ES"/>
          </w:rPr>
          <w:t>142</w:t>
        </w:r>
      </w:hyperlink>
      <w:r w:rsidRPr="004F1A9F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 xml:space="preserve"> y </w:t>
      </w:r>
      <w:hyperlink r:id="rId8" w:anchor="143">
        <w:r w:rsidRPr="004F1A9F">
          <w:rPr>
            <w:rStyle w:val="Hipervnculo"/>
            <w:rFonts w:ascii="Work Sans" w:eastAsia="Work Sans" w:hAnsi="Work Sans" w:cs="Work Sans"/>
            <w:i/>
            <w:iCs/>
            <w:color w:val="007BFF"/>
            <w:sz w:val="24"/>
            <w:szCs w:val="24"/>
            <w:u w:val="none"/>
            <w:lang w:val="es-ES"/>
          </w:rPr>
          <w:t xml:space="preserve">143 </w:t>
        </w:r>
      </w:hyperlink>
      <w:r w:rsidRPr="004F1A9F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28DFD14C" w14:textId="77777777" w:rsidR="00773385" w:rsidRPr="004F1A9F" w:rsidRDefault="00773385" w:rsidP="00773385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4F1A9F">
        <w:rPr>
          <w:rFonts w:ascii="Work Sans" w:eastAsia="Work Sans" w:hAnsi="Work Sans" w:cs="Work Sans"/>
          <w:i/>
          <w:iCs/>
          <w:color w:val="333333"/>
          <w:sz w:val="24"/>
          <w:szCs w:val="24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4F1A9F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2D6D1A91" w14:textId="77777777" w:rsidR="00773385" w:rsidRPr="004F1A9F" w:rsidRDefault="00773385" w:rsidP="00773385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4F1A9F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 xml:space="preserve">La Unidad de Planeación Minero-Energética definirá el nivel de consumo indispensable que requieren los usuarios en condiciones socioeconómicas vulnerables de los estratos 1 y 2 considerando las condiciones climáticas </w:t>
      </w:r>
      <w:r w:rsidRPr="004F1A9F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lastRenderedPageBreak/>
        <w:t>de las zonas en las que habitan los usuarios y las buenas prácticas para el consumo eficiente de energía.</w:t>
      </w:r>
    </w:p>
    <w:p w14:paraId="4DA0EADE" w14:textId="77777777" w:rsidR="00773385" w:rsidRPr="004F1A9F" w:rsidRDefault="00773385" w:rsidP="00773385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4F1A9F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>El nivel de consumo indispensable será descontado del consumo básico de subsistencia.</w:t>
      </w:r>
    </w:p>
    <w:p w14:paraId="315F1759" w14:textId="77777777" w:rsidR="00773385" w:rsidRPr="004F1A9F" w:rsidRDefault="00773385" w:rsidP="00773385">
      <w:pPr>
        <w:widowControl w:val="0"/>
        <w:shd w:val="clear" w:color="auto" w:fill="FFFFFF" w:themeFill="background1"/>
        <w:suppressAutoHyphens w:val="0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4F1A9F">
        <w:rPr>
          <w:rFonts w:ascii="Work Sans" w:eastAsia="Work Sans" w:hAnsi="Work Sans" w:cs="Work Sans"/>
          <w:b/>
          <w:bCs/>
          <w:i/>
          <w:iCs/>
          <w:color w:val="333333"/>
          <w:sz w:val="24"/>
          <w:szCs w:val="24"/>
          <w:lang w:val="es-ES"/>
        </w:rPr>
        <w:t>PARÁGRAFO.</w:t>
      </w:r>
      <w:r w:rsidRPr="004F1A9F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 xml:space="preserve"> El subsidio del estrato 3 se mantiene hasta el 30 de junio de 2027” </w:t>
      </w:r>
      <w:r w:rsidRPr="004F1A9F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(Subrayado fuera de texto)</w:t>
      </w:r>
    </w:p>
    <w:p w14:paraId="280F7CDD" w14:textId="77777777" w:rsidR="00773385" w:rsidRPr="004F1A9F" w:rsidRDefault="00773385" w:rsidP="00773385">
      <w:pPr>
        <w:widowControl w:val="0"/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F1A9F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7535E15B" w14:textId="77777777" w:rsidR="00773385" w:rsidRPr="004F1A9F" w:rsidRDefault="00773385" w:rsidP="00773385">
      <w:pPr>
        <w:widowControl w:val="0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F1A9F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2F134D4E" w14:textId="77777777" w:rsidR="00773385" w:rsidRPr="004F1A9F" w:rsidRDefault="00773385" w:rsidP="00773385">
      <w:pPr>
        <w:widowControl w:val="0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F1A9F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12897CE2" w14:textId="77777777" w:rsidR="00773385" w:rsidRDefault="00773385" w:rsidP="00773385">
      <w:pPr>
        <w:widowControl w:val="0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4F1A9F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4CFB7D55" w14:textId="77777777" w:rsidR="00724C3D" w:rsidRPr="00724C3D" w:rsidRDefault="00724C3D" w:rsidP="00724C3D">
      <w:pPr>
        <w:spacing w:beforeAutospacing="1" w:after="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724C3D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</w:t>
      </w:r>
      <w:r w:rsidRPr="00724C3D">
        <w:rPr>
          <w:sz w:val="24"/>
          <w:szCs w:val="24"/>
        </w:rPr>
        <w:t>.</w:t>
      </w: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  <w:shd w:val="clear" w:color="auto" w:fill="auto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  <w:shd w:val="clear" w:color="auto" w:fill="auto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  <w:shd w:val="clear" w:color="auto" w:fill="auto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lastRenderedPageBreak/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9851F" w14:textId="77777777" w:rsidR="003E28F2" w:rsidRDefault="003E28F2">
      <w:pPr>
        <w:spacing w:after="0" w:line="240" w:lineRule="auto"/>
      </w:pPr>
      <w:r>
        <w:separator/>
      </w:r>
    </w:p>
  </w:endnote>
  <w:endnote w:type="continuationSeparator" w:id="0">
    <w:p w14:paraId="3B85EBE7" w14:textId="77777777" w:rsidR="003E28F2" w:rsidRDefault="003E2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ourier New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3E75A" w14:textId="77777777" w:rsidR="003E28F2" w:rsidRDefault="003E28F2">
      <w:pPr>
        <w:spacing w:after="0" w:line="240" w:lineRule="auto"/>
      </w:pPr>
      <w:r>
        <w:separator/>
      </w:r>
    </w:p>
  </w:footnote>
  <w:footnote w:type="continuationSeparator" w:id="0">
    <w:p w14:paraId="4E2C9E47" w14:textId="77777777" w:rsidR="003E28F2" w:rsidRDefault="003E2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5777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42E15"/>
    <w:rsid w:val="00056556"/>
    <w:rsid w:val="000A596B"/>
    <w:rsid w:val="00151B56"/>
    <w:rsid w:val="001818F1"/>
    <w:rsid w:val="002478C2"/>
    <w:rsid w:val="00262ACE"/>
    <w:rsid w:val="003121A9"/>
    <w:rsid w:val="00341ECE"/>
    <w:rsid w:val="003B027D"/>
    <w:rsid w:val="003B2B73"/>
    <w:rsid w:val="003E28F2"/>
    <w:rsid w:val="004336CF"/>
    <w:rsid w:val="00446621"/>
    <w:rsid w:val="00454C45"/>
    <w:rsid w:val="00484A5A"/>
    <w:rsid w:val="00496E70"/>
    <w:rsid w:val="004F1A9F"/>
    <w:rsid w:val="005225C6"/>
    <w:rsid w:val="005617AA"/>
    <w:rsid w:val="005646C4"/>
    <w:rsid w:val="00640E5A"/>
    <w:rsid w:val="00713382"/>
    <w:rsid w:val="00724C3D"/>
    <w:rsid w:val="00771ECF"/>
    <w:rsid w:val="00773385"/>
    <w:rsid w:val="007A5A72"/>
    <w:rsid w:val="007B40EC"/>
    <w:rsid w:val="00830730"/>
    <w:rsid w:val="00892C0E"/>
    <w:rsid w:val="008E4ABF"/>
    <w:rsid w:val="009359F1"/>
    <w:rsid w:val="00981241"/>
    <w:rsid w:val="009A4FAE"/>
    <w:rsid w:val="009E5228"/>
    <w:rsid w:val="00A2005A"/>
    <w:rsid w:val="00A3590E"/>
    <w:rsid w:val="00A86526"/>
    <w:rsid w:val="00AD43C1"/>
    <w:rsid w:val="00B30573"/>
    <w:rsid w:val="00B36CB8"/>
    <w:rsid w:val="00B4250F"/>
    <w:rsid w:val="00B51607"/>
    <w:rsid w:val="00BE7C06"/>
    <w:rsid w:val="00C0455B"/>
    <w:rsid w:val="00DC7B37"/>
    <w:rsid w:val="00DE1913"/>
    <w:rsid w:val="00E113E2"/>
    <w:rsid w:val="00E149E4"/>
    <w:rsid w:val="00E37AC0"/>
    <w:rsid w:val="00E823F2"/>
    <w:rsid w:val="00EB3862"/>
    <w:rsid w:val="00F25558"/>
    <w:rsid w:val="00F80A1F"/>
    <w:rsid w:val="00F94C11"/>
    <w:rsid w:val="00FA0A02"/>
    <w:rsid w:val="00FA439A"/>
    <w:rsid w:val="00FD392C"/>
    <w:rsid w:val="00FF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73385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724C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AUGUSTO ALEJANDRO NUÑEZ VARGAS</cp:lastModifiedBy>
  <cp:revision>8</cp:revision>
  <dcterms:created xsi:type="dcterms:W3CDTF">2026-05-28T19:58:00Z</dcterms:created>
  <dcterms:modified xsi:type="dcterms:W3CDTF">2026-06-01T19:56:00Z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